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CD83" w14:textId="251C8F01" w:rsidR="002264F9" w:rsidRPr="00966FFF" w:rsidRDefault="002264F9" w:rsidP="002264F9">
      <w:pPr>
        <w:rPr>
          <w:rFonts w:ascii="Arial" w:hAnsi="Arial" w:cs="Arial"/>
          <w:lang w:val="sl-SI"/>
        </w:rPr>
      </w:pPr>
    </w:p>
    <w:p w14:paraId="53A6DDEC" w14:textId="439C884B" w:rsidR="003C0783" w:rsidRPr="00966FFF" w:rsidRDefault="003C0783" w:rsidP="002264F9">
      <w:pPr>
        <w:rPr>
          <w:rFonts w:ascii="Arial" w:hAnsi="Arial" w:cs="Arial"/>
          <w:lang w:val="sl-SI"/>
        </w:rPr>
      </w:pPr>
    </w:p>
    <w:p w14:paraId="67256BC0" w14:textId="21A3A208" w:rsidR="003C0783" w:rsidRPr="00966FFF" w:rsidRDefault="003C0783" w:rsidP="002264F9">
      <w:pPr>
        <w:rPr>
          <w:rFonts w:ascii="Arial" w:hAnsi="Arial" w:cs="Arial"/>
          <w:lang w:val="sl-SI"/>
        </w:rPr>
      </w:pPr>
    </w:p>
    <w:p w14:paraId="1D8BDB5C" w14:textId="196B12B8" w:rsidR="003C0783" w:rsidRPr="00966FFF" w:rsidRDefault="003C0783" w:rsidP="002264F9">
      <w:pPr>
        <w:rPr>
          <w:rFonts w:ascii="Arial" w:hAnsi="Arial" w:cs="Arial"/>
          <w:lang w:val="sl-SI"/>
        </w:rPr>
      </w:pPr>
    </w:p>
    <w:p w14:paraId="3BB9DC75" w14:textId="644B5682" w:rsidR="003C0783" w:rsidRPr="00966FFF" w:rsidRDefault="003C0783" w:rsidP="002264F9">
      <w:pPr>
        <w:rPr>
          <w:rFonts w:ascii="Arial" w:hAnsi="Arial" w:cs="Arial"/>
          <w:lang w:val="sl-SI"/>
        </w:rPr>
      </w:pPr>
    </w:p>
    <w:p w14:paraId="3942A98B" w14:textId="4D6F1E0D" w:rsidR="003C0783" w:rsidRPr="00966FFF" w:rsidRDefault="003C0783" w:rsidP="002264F9">
      <w:pPr>
        <w:rPr>
          <w:rFonts w:ascii="Arial" w:hAnsi="Arial" w:cs="Arial"/>
          <w:lang w:val="sl-SI"/>
        </w:rPr>
      </w:pPr>
    </w:p>
    <w:p w14:paraId="3AE0A96C" w14:textId="57D05FC3" w:rsidR="003C0783" w:rsidRPr="00966FFF" w:rsidRDefault="003C0783" w:rsidP="002264F9">
      <w:pPr>
        <w:rPr>
          <w:rFonts w:ascii="Arial" w:hAnsi="Arial" w:cs="Arial"/>
          <w:lang w:val="sl-SI"/>
        </w:rPr>
      </w:pPr>
    </w:p>
    <w:p w14:paraId="2152D063" w14:textId="77777777" w:rsidR="00BF518A" w:rsidRDefault="00BF518A" w:rsidP="00BF518A">
      <w:pPr>
        <w:jc w:val="both"/>
        <w:rPr>
          <w:rFonts w:ascii="Arial" w:hAnsi="Arial" w:cs="Arial"/>
        </w:rPr>
      </w:pPr>
    </w:p>
    <w:p w14:paraId="58A15351" w14:textId="77777777" w:rsidR="00E87CD0" w:rsidRDefault="00E87CD0" w:rsidP="00BF518A">
      <w:pPr>
        <w:jc w:val="both"/>
        <w:rPr>
          <w:rFonts w:ascii="Arial" w:hAnsi="Arial" w:cs="Arial"/>
        </w:rPr>
      </w:pPr>
    </w:p>
    <w:p w14:paraId="01111985" w14:textId="77777777" w:rsidR="00BF518A" w:rsidRDefault="00BF518A" w:rsidP="00BF518A">
      <w:pPr>
        <w:jc w:val="both"/>
        <w:rPr>
          <w:rFonts w:ascii="Arial" w:hAnsi="Arial" w:cs="Arial"/>
        </w:rPr>
      </w:pPr>
    </w:p>
    <w:p w14:paraId="080CB599" w14:textId="77777777" w:rsidR="00BF518A" w:rsidRDefault="00BF518A" w:rsidP="00BF518A">
      <w:pPr>
        <w:jc w:val="both"/>
        <w:rPr>
          <w:rFonts w:ascii="Arial" w:hAnsi="Arial" w:cs="Arial"/>
        </w:rPr>
      </w:pPr>
    </w:p>
    <w:p w14:paraId="6A9F5D7C" w14:textId="77777777" w:rsidR="00BF518A" w:rsidRDefault="00BF518A" w:rsidP="00BF518A">
      <w:pPr>
        <w:jc w:val="both"/>
        <w:rPr>
          <w:rFonts w:ascii="Arial" w:hAnsi="Arial" w:cs="Arial"/>
        </w:rPr>
      </w:pPr>
    </w:p>
    <w:p w14:paraId="7ED25E82" w14:textId="77777777" w:rsidR="00BF518A" w:rsidRDefault="00BF518A" w:rsidP="00BF5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OBVESTILO O CEPLJENJU PSOV PROTI STEKLINI</w:t>
      </w:r>
    </w:p>
    <w:p w14:paraId="67809E81" w14:textId="77777777" w:rsidR="00BF518A" w:rsidRDefault="00BF518A" w:rsidP="00BF518A">
      <w:pPr>
        <w:jc w:val="both"/>
        <w:rPr>
          <w:rFonts w:ascii="Arial" w:hAnsi="Arial" w:cs="Arial"/>
        </w:rPr>
      </w:pPr>
    </w:p>
    <w:p w14:paraId="4C4DAFAD" w14:textId="77777777" w:rsidR="00BF518A" w:rsidRDefault="00BF518A" w:rsidP="00BF518A">
      <w:pPr>
        <w:jc w:val="both"/>
        <w:rPr>
          <w:rFonts w:ascii="Arial" w:hAnsi="Arial" w:cs="Arial"/>
        </w:rPr>
      </w:pPr>
    </w:p>
    <w:p w14:paraId="5B596081" w14:textId="77777777" w:rsidR="00BF518A" w:rsidRPr="0096567B" w:rsidRDefault="00BF518A" w:rsidP="00BF518A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bookmarkStart w:id="0" w:name="_Hlk34749260"/>
      <w:r w:rsidRPr="0096567B">
        <w:rPr>
          <w:rFonts w:ascii="Arial" w:hAnsi="Arial" w:cs="Arial"/>
          <w:b/>
          <w:sz w:val="28"/>
          <w:szCs w:val="28"/>
          <w:lang w:val="sl-SI"/>
        </w:rPr>
        <w:t xml:space="preserve">Spoštovani lastnik psa, </w:t>
      </w:r>
    </w:p>
    <w:p w14:paraId="5C147717" w14:textId="74514D53" w:rsidR="004F63B6" w:rsidRPr="0096567B" w:rsidRDefault="0096567B" w:rsidP="00BF518A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k</w:t>
      </w:r>
      <w:r w:rsidR="004F63B6" w:rsidRPr="0096567B">
        <w:rPr>
          <w:rFonts w:ascii="Arial" w:hAnsi="Arial" w:cs="Arial"/>
          <w:b/>
          <w:sz w:val="28"/>
          <w:szCs w:val="28"/>
          <w:lang w:val="sl-SI"/>
        </w:rPr>
        <w:t xml:space="preserve">uža: </w:t>
      </w:r>
      <w:r w:rsidRPr="0096567B">
        <w:rPr>
          <w:rFonts w:ascii="Arial" w:hAnsi="Arial" w:cs="Arial"/>
          <w:b/>
          <w:sz w:val="28"/>
          <w:szCs w:val="28"/>
          <w:lang w:val="sl-SI"/>
        </w:rPr>
        <w:t>PES</w:t>
      </w:r>
      <w:r w:rsidR="004F63B6" w:rsidRPr="0096567B">
        <w:rPr>
          <w:rFonts w:ascii="Arial" w:hAnsi="Arial" w:cs="Arial"/>
          <w:b/>
          <w:sz w:val="28"/>
          <w:szCs w:val="28"/>
          <w:lang w:val="sl-SI"/>
        </w:rPr>
        <w:t xml:space="preserve">, številka mikročipa: </w:t>
      </w:r>
      <w:r w:rsidRPr="0096567B">
        <w:rPr>
          <w:rFonts w:ascii="Arial" w:hAnsi="Arial" w:cs="Arial"/>
          <w:b/>
          <w:sz w:val="28"/>
          <w:szCs w:val="28"/>
          <w:lang w:val="sl-SI"/>
        </w:rPr>
        <w:t>CHIP_NR,</w:t>
      </w:r>
    </w:p>
    <w:bookmarkEnd w:id="0"/>
    <w:p w14:paraId="0ED81AD8" w14:textId="77777777" w:rsidR="00BF518A" w:rsidRPr="0030603A" w:rsidRDefault="00BF518A" w:rsidP="00BF518A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38A8C1D" w14:textId="253EA2D9" w:rsidR="00BF518A" w:rsidRPr="0030603A" w:rsidRDefault="00BF518A" w:rsidP="00BF518A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30603A">
        <w:rPr>
          <w:rFonts w:ascii="Arial" w:hAnsi="Arial" w:cs="Arial"/>
          <w:b/>
          <w:sz w:val="28"/>
          <w:szCs w:val="28"/>
          <w:lang w:val="sl-SI"/>
        </w:rPr>
        <w:t xml:space="preserve">na podlagi podatkov, pridobljenih v Centralnem registru psov, vas kot lastnika psa obveščamo, da </w:t>
      </w:r>
      <w:r w:rsidRPr="0030603A">
        <w:rPr>
          <w:rFonts w:ascii="Arial" w:hAnsi="Arial" w:cs="Arial"/>
          <w:b/>
          <w:sz w:val="28"/>
          <w:szCs w:val="28"/>
          <w:u w:val="single"/>
          <w:lang w:val="sl-SI"/>
        </w:rPr>
        <w:t>bi morali vašega psa cepiti proti steklini v mesecu</w:t>
      </w:r>
      <w:r w:rsidR="00EA3344">
        <w:rPr>
          <w:rFonts w:ascii="Arial" w:hAnsi="Arial" w:cs="Arial"/>
          <w:b/>
          <w:sz w:val="28"/>
          <w:szCs w:val="28"/>
          <w:u w:val="single"/>
          <w:lang w:val="sl-SI"/>
        </w:rPr>
        <w:t xml:space="preserve"> juliju 2020</w:t>
      </w:r>
      <w:r w:rsidRPr="0030603A">
        <w:rPr>
          <w:rFonts w:ascii="Arial" w:hAnsi="Arial" w:cs="Arial"/>
          <w:b/>
          <w:sz w:val="28"/>
          <w:szCs w:val="28"/>
          <w:u w:val="single"/>
          <w:lang w:val="sl-SI"/>
        </w:rPr>
        <w:t>.</w:t>
      </w:r>
      <w:r w:rsidRPr="0030603A">
        <w:rPr>
          <w:rFonts w:ascii="Arial" w:hAnsi="Arial" w:cs="Arial"/>
          <w:b/>
          <w:sz w:val="28"/>
          <w:szCs w:val="28"/>
          <w:lang w:val="sl-SI"/>
        </w:rPr>
        <w:t xml:space="preserve"> Natančen datum preverite v potnem listu vašega psa ali pri svojem veterinarju.</w:t>
      </w:r>
    </w:p>
    <w:p w14:paraId="0F20B027" w14:textId="77777777" w:rsidR="009338AD" w:rsidRPr="0030603A" w:rsidRDefault="009338AD" w:rsidP="00547B67">
      <w:pPr>
        <w:rPr>
          <w:rFonts w:ascii="Arial" w:hAnsi="Arial" w:cs="Arial"/>
          <w:sz w:val="22"/>
          <w:szCs w:val="22"/>
          <w:lang w:val="sl-SI"/>
        </w:rPr>
      </w:pPr>
    </w:p>
    <w:p w14:paraId="67F8DEEF" w14:textId="74D3C8FE" w:rsidR="00547B67" w:rsidRPr="0030603A" w:rsidRDefault="009338AD" w:rsidP="00547B67">
      <w:pPr>
        <w:rPr>
          <w:rFonts w:ascii="Arial" w:hAnsi="Arial" w:cs="Arial"/>
          <w:lang w:val="sl-SI"/>
        </w:rPr>
      </w:pPr>
      <w:r w:rsidRPr="0030603A">
        <w:rPr>
          <w:rFonts w:ascii="Arial" w:hAnsi="Arial" w:cs="Arial"/>
          <w:lang w:val="sl-SI"/>
        </w:rPr>
        <w:t>M</w:t>
      </w:r>
      <w:r w:rsidR="00547B67" w:rsidRPr="0030603A">
        <w:rPr>
          <w:rFonts w:ascii="Arial" w:hAnsi="Arial" w:cs="Arial"/>
          <w:lang w:val="sl-SI"/>
        </w:rPr>
        <w:t xml:space="preserve">ikročip </w:t>
      </w:r>
      <w:r w:rsidRPr="0030603A">
        <w:rPr>
          <w:rFonts w:ascii="Arial" w:hAnsi="Arial" w:cs="Arial"/>
          <w:lang w:val="sl-SI"/>
        </w:rPr>
        <w:t xml:space="preserve">je izpisan le za </w:t>
      </w:r>
      <w:r w:rsidR="00547B67" w:rsidRPr="0030603A">
        <w:rPr>
          <w:rFonts w:ascii="Arial" w:hAnsi="Arial" w:cs="Arial"/>
          <w:lang w:val="sl-SI"/>
        </w:rPr>
        <w:t xml:space="preserve">enega </w:t>
      </w:r>
      <w:r w:rsidRPr="0030603A">
        <w:rPr>
          <w:rFonts w:ascii="Arial" w:hAnsi="Arial" w:cs="Arial"/>
          <w:lang w:val="sl-SI"/>
        </w:rPr>
        <w:t xml:space="preserve">vašega </w:t>
      </w:r>
      <w:r w:rsidR="00547B67" w:rsidRPr="0030603A">
        <w:rPr>
          <w:rFonts w:ascii="Arial" w:hAnsi="Arial" w:cs="Arial"/>
          <w:lang w:val="sl-SI"/>
        </w:rPr>
        <w:t>psa</w:t>
      </w:r>
      <w:r w:rsidRPr="0030603A">
        <w:rPr>
          <w:rFonts w:ascii="Arial" w:hAnsi="Arial" w:cs="Arial"/>
          <w:lang w:val="sl-SI"/>
        </w:rPr>
        <w:t>, zato v primeru, če imate več psov, preverite ali je še za katerega drugega psa potrebno v kratkem  poskrbeti za cepljenje.</w:t>
      </w:r>
    </w:p>
    <w:p w14:paraId="7BD2A358" w14:textId="77777777" w:rsidR="009338AD" w:rsidRPr="0030603A" w:rsidRDefault="009338AD" w:rsidP="00547B67">
      <w:pPr>
        <w:rPr>
          <w:rFonts w:ascii="Arial" w:hAnsi="Arial" w:cs="Arial"/>
          <w:lang w:val="sl-SI"/>
        </w:rPr>
      </w:pPr>
    </w:p>
    <w:p w14:paraId="1088E5F8" w14:textId="74868713" w:rsidR="00BF518A" w:rsidRPr="0030603A" w:rsidRDefault="00BF518A" w:rsidP="00BF518A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0603A">
        <w:rPr>
          <w:rFonts w:ascii="Arial" w:hAnsi="Arial" w:cs="Arial"/>
          <w:sz w:val="22"/>
          <w:szCs w:val="22"/>
          <w:lang w:val="sl-SI"/>
        </w:rPr>
        <w:t xml:space="preserve">Na podlagi Zakona o veterinarskih merilih skladnosti (Ur. l. RS, št. 93/2005) ter Pravilnika o ukrepih za ugotavljanje, preprečevanje širjenja in zatiranje stekline (Ur. l. RS, št. 98/2013) morajo lastniki psov zagotoviti, da so psi </w:t>
      </w:r>
      <w:r w:rsidRPr="0030603A">
        <w:rPr>
          <w:rFonts w:ascii="Arial" w:hAnsi="Arial" w:cs="Arial"/>
          <w:b/>
          <w:sz w:val="22"/>
          <w:szCs w:val="22"/>
          <w:lang w:val="sl-SI"/>
        </w:rPr>
        <w:t xml:space="preserve">prvič cepljeni proti steklini </w:t>
      </w:r>
      <w:r w:rsidRPr="0030603A">
        <w:rPr>
          <w:rFonts w:ascii="Arial" w:hAnsi="Arial" w:cs="Arial"/>
          <w:sz w:val="22"/>
          <w:szCs w:val="22"/>
          <w:lang w:val="sl-SI"/>
        </w:rPr>
        <w:t>(primarno cepljenje)</w:t>
      </w:r>
      <w:r w:rsidRPr="0030603A">
        <w:rPr>
          <w:rFonts w:ascii="Arial" w:hAnsi="Arial" w:cs="Arial"/>
          <w:b/>
          <w:sz w:val="22"/>
          <w:szCs w:val="22"/>
          <w:lang w:val="sl-SI"/>
        </w:rPr>
        <w:t xml:space="preserve"> v starosti od 12 do 16 tednov. Drugo in tretje cepljenje psov je potrebno opraviti v razmikih </w:t>
      </w:r>
      <w:r w:rsidR="0020614D" w:rsidRPr="0030603A">
        <w:rPr>
          <w:rFonts w:ascii="Arial" w:hAnsi="Arial" w:cs="Arial"/>
          <w:b/>
          <w:sz w:val="22"/>
          <w:szCs w:val="22"/>
          <w:lang w:val="sl-SI"/>
        </w:rPr>
        <w:t>do</w:t>
      </w:r>
      <w:r w:rsidRPr="0030603A">
        <w:rPr>
          <w:rFonts w:ascii="Arial" w:hAnsi="Arial" w:cs="Arial"/>
          <w:b/>
          <w:sz w:val="22"/>
          <w:szCs w:val="22"/>
          <w:lang w:val="sl-SI"/>
        </w:rPr>
        <w:t xml:space="preserve"> 12 mesecev o</w:t>
      </w:r>
      <w:r w:rsidR="0020614D" w:rsidRPr="0030603A">
        <w:rPr>
          <w:rFonts w:ascii="Arial" w:hAnsi="Arial" w:cs="Arial"/>
          <w:b/>
          <w:sz w:val="22"/>
          <w:szCs w:val="22"/>
          <w:lang w:val="sl-SI"/>
        </w:rPr>
        <w:t>d</w:t>
      </w:r>
      <w:r w:rsidRPr="0030603A">
        <w:rPr>
          <w:rFonts w:ascii="Arial" w:hAnsi="Arial" w:cs="Arial"/>
          <w:b/>
          <w:sz w:val="22"/>
          <w:szCs w:val="22"/>
          <w:lang w:val="sl-SI"/>
        </w:rPr>
        <w:t xml:space="preserve"> predhodnega cepljenja</w:t>
      </w:r>
      <w:r w:rsidRPr="0030603A">
        <w:rPr>
          <w:rFonts w:ascii="Arial" w:hAnsi="Arial" w:cs="Arial"/>
          <w:sz w:val="22"/>
          <w:szCs w:val="22"/>
          <w:lang w:val="sl-SI"/>
        </w:rPr>
        <w:t xml:space="preserve">, vendar dve zaporedni cepljenji ne smeta biti opravljeni v istem koledarskem letu. Za tretje cepljenje se uporabijo cepiva, ki zagotavljajo imunost več kot eno leto. Vsa nadaljnja cepljenja se opravijo v skladu z navodili proizvajalca cepiva. </w:t>
      </w:r>
      <w:r w:rsidRPr="0030603A">
        <w:rPr>
          <w:rFonts w:ascii="Arial" w:hAnsi="Arial" w:cs="Arial"/>
          <w:b/>
          <w:sz w:val="22"/>
          <w:szCs w:val="22"/>
          <w:lang w:val="sl-SI"/>
        </w:rPr>
        <w:t xml:space="preserve">Če se drugo, tretje ali nadaljnja cepljenja ne izvajajo v navedenih rokih, se cepljenje po prekinitvi šteje kot prvo cepljenje. </w:t>
      </w:r>
    </w:p>
    <w:p w14:paraId="6EEB056D" w14:textId="77777777" w:rsidR="00BF518A" w:rsidRPr="0030603A" w:rsidRDefault="00BF518A" w:rsidP="00BF518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93C187D" w14:textId="77777777" w:rsidR="00BF518A" w:rsidRPr="0030603A" w:rsidRDefault="00BF518A" w:rsidP="00BF518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0603A">
        <w:rPr>
          <w:rFonts w:ascii="Arial" w:hAnsi="Arial" w:cs="Arial"/>
          <w:sz w:val="22"/>
          <w:szCs w:val="22"/>
          <w:lang w:val="sl-SI"/>
        </w:rPr>
        <w:t xml:space="preserve">Ravno tako mora lastnik psa pooblaščeni veterinarski organizaciji za cepljenje proti steklini prijaviti </w:t>
      </w:r>
      <w:r w:rsidRPr="0030603A">
        <w:rPr>
          <w:rFonts w:ascii="Arial" w:hAnsi="Arial" w:cs="Arial"/>
          <w:b/>
          <w:sz w:val="22"/>
          <w:szCs w:val="22"/>
          <w:lang w:val="sl-SI"/>
        </w:rPr>
        <w:t xml:space="preserve">pogin, spremembo lastništva </w:t>
      </w:r>
      <w:r w:rsidRPr="0030603A">
        <w:rPr>
          <w:rFonts w:ascii="Arial" w:hAnsi="Arial" w:cs="Arial"/>
          <w:sz w:val="22"/>
          <w:szCs w:val="22"/>
          <w:lang w:val="sl-SI"/>
        </w:rPr>
        <w:t>ali</w:t>
      </w:r>
      <w:r w:rsidRPr="0030603A">
        <w:rPr>
          <w:rFonts w:ascii="Arial" w:hAnsi="Arial" w:cs="Arial"/>
          <w:b/>
          <w:sz w:val="22"/>
          <w:szCs w:val="22"/>
          <w:lang w:val="sl-SI"/>
        </w:rPr>
        <w:t xml:space="preserve"> evtanazijo </w:t>
      </w:r>
      <w:r w:rsidRPr="0030603A">
        <w:rPr>
          <w:rFonts w:ascii="Arial" w:hAnsi="Arial" w:cs="Arial"/>
          <w:sz w:val="22"/>
          <w:szCs w:val="22"/>
          <w:lang w:val="sl-SI"/>
        </w:rPr>
        <w:t xml:space="preserve">psa, če ni izvedena v pooblaščeni veterinarski organizaciji. </w:t>
      </w:r>
      <w:r w:rsidRPr="0030603A">
        <w:rPr>
          <w:rFonts w:ascii="Arial" w:hAnsi="Arial" w:cs="Arial"/>
          <w:b/>
          <w:sz w:val="22"/>
          <w:szCs w:val="22"/>
          <w:lang w:val="sl-SI"/>
        </w:rPr>
        <w:t xml:space="preserve">Pobeg </w:t>
      </w:r>
      <w:r w:rsidRPr="0030603A">
        <w:rPr>
          <w:rFonts w:ascii="Arial" w:hAnsi="Arial" w:cs="Arial"/>
          <w:sz w:val="22"/>
          <w:szCs w:val="22"/>
          <w:lang w:val="sl-SI"/>
        </w:rPr>
        <w:t xml:space="preserve">oziroma </w:t>
      </w:r>
      <w:r w:rsidRPr="0030603A">
        <w:rPr>
          <w:rFonts w:ascii="Arial" w:hAnsi="Arial" w:cs="Arial"/>
          <w:b/>
          <w:sz w:val="22"/>
          <w:szCs w:val="22"/>
          <w:lang w:val="sl-SI"/>
        </w:rPr>
        <w:t>odtujitev</w:t>
      </w:r>
      <w:r w:rsidRPr="0030603A">
        <w:rPr>
          <w:rFonts w:ascii="Arial" w:hAnsi="Arial" w:cs="Arial"/>
          <w:sz w:val="22"/>
          <w:szCs w:val="22"/>
          <w:lang w:val="sl-SI"/>
        </w:rPr>
        <w:t xml:space="preserve"> psa lahko prijavi tudi zavetišču za zapuščene živali. </w:t>
      </w:r>
    </w:p>
    <w:p w14:paraId="218450D9" w14:textId="77777777" w:rsidR="00BF518A" w:rsidRPr="0030603A" w:rsidRDefault="00BF518A" w:rsidP="00BF518A">
      <w:pPr>
        <w:rPr>
          <w:rFonts w:ascii="Arial" w:hAnsi="Arial" w:cs="Arial"/>
          <w:sz w:val="22"/>
          <w:szCs w:val="22"/>
          <w:lang w:val="sl-SI"/>
        </w:rPr>
      </w:pPr>
    </w:p>
    <w:p w14:paraId="6C1E5BB6" w14:textId="77777777" w:rsidR="00BF518A" w:rsidRPr="0030603A" w:rsidRDefault="00BF518A" w:rsidP="00BF518A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30603A">
        <w:rPr>
          <w:rFonts w:ascii="Arial" w:hAnsi="Arial" w:cs="Arial"/>
          <w:b/>
          <w:sz w:val="28"/>
          <w:szCs w:val="28"/>
          <w:lang w:val="sl-SI"/>
        </w:rPr>
        <w:t xml:space="preserve">Če podatek o poteku cepljenja ni pravilen ali psa nimate več (če je poginil ali ste ga prodali, oddali), uredite podatke pri veterinarju. </w:t>
      </w:r>
    </w:p>
    <w:p w14:paraId="63B14EE0" w14:textId="77777777" w:rsidR="00BF518A" w:rsidRPr="0030603A" w:rsidRDefault="00BF518A" w:rsidP="00BF518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42BC7A9" w14:textId="77777777" w:rsidR="00BF518A" w:rsidRPr="0030603A" w:rsidRDefault="00BF518A" w:rsidP="00BF518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E976188" w14:textId="77777777" w:rsidR="00BF518A" w:rsidRPr="0030603A" w:rsidRDefault="00BF518A" w:rsidP="00BF518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0603A">
        <w:rPr>
          <w:rFonts w:ascii="Arial" w:hAnsi="Arial" w:cs="Arial"/>
          <w:sz w:val="22"/>
          <w:szCs w:val="22"/>
          <w:lang w:val="sl-SI"/>
        </w:rPr>
        <w:t xml:space="preserve">Dodatne informacije so dosegljive na spletnem portalu </w:t>
      </w:r>
      <w:r w:rsidRPr="0030603A">
        <w:rPr>
          <w:rFonts w:ascii="Arial" w:hAnsi="Arial" w:cs="Arial"/>
          <w:i/>
          <w:sz w:val="22"/>
          <w:szCs w:val="22"/>
          <w:lang w:val="sl-SI"/>
        </w:rPr>
        <w:t>Veterinarske zbornice Slovenije</w:t>
      </w:r>
      <w:r w:rsidRPr="0030603A">
        <w:rPr>
          <w:rFonts w:ascii="Arial" w:hAnsi="Arial" w:cs="Arial"/>
          <w:sz w:val="22"/>
          <w:szCs w:val="22"/>
          <w:lang w:val="sl-SI"/>
        </w:rPr>
        <w:t xml:space="preserve">, na naslovu: </w:t>
      </w:r>
      <w:hyperlink r:id="rId7" w:history="1">
        <w:r w:rsidRPr="0030603A">
          <w:rPr>
            <w:rStyle w:val="Hiperpovezava"/>
            <w:rFonts w:ascii="Arial" w:hAnsi="Arial" w:cs="Arial"/>
            <w:color w:val="auto"/>
            <w:sz w:val="22"/>
            <w:szCs w:val="22"/>
            <w:lang w:val="sl-SI"/>
          </w:rPr>
          <w:t>https://www.vzb.si/index.php/dejavnosti/veterinarske-organizacije</w:t>
        </w:r>
      </w:hyperlink>
      <w:r w:rsidRPr="0030603A">
        <w:rPr>
          <w:rFonts w:ascii="Arial" w:hAnsi="Arial" w:cs="Arial"/>
          <w:sz w:val="22"/>
          <w:szCs w:val="22"/>
          <w:lang w:val="sl-SI"/>
        </w:rPr>
        <w:t xml:space="preserve">, kjer najdete </w:t>
      </w:r>
      <w:r w:rsidRPr="0030603A">
        <w:rPr>
          <w:rFonts w:ascii="Arial" w:hAnsi="Arial" w:cs="Arial"/>
          <w:b/>
          <w:sz w:val="22"/>
          <w:szCs w:val="22"/>
          <w:lang w:val="sl-SI"/>
        </w:rPr>
        <w:t>seznam veterinarskih organizacij, pooblaščenih za vodenje Centralnega registra psov in cepljenje proti steklini</w:t>
      </w:r>
      <w:r w:rsidRPr="0030603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0856EA7" w14:textId="77777777" w:rsidR="00BF518A" w:rsidRPr="0030603A" w:rsidRDefault="00BF518A" w:rsidP="00BF518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0603A">
        <w:rPr>
          <w:rFonts w:ascii="Arial" w:hAnsi="Arial" w:cs="Arial"/>
          <w:sz w:val="22"/>
          <w:szCs w:val="22"/>
          <w:lang w:val="sl-SI"/>
        </w:rPr>
        <w:t xml:space="preserve">ter </w:t>
      </w:r>
    </w:p>
    <w:p w14:paraId="29F2EB1D" w14:textId="34031FB0" w:rsidR="00BF518A" w:rsidRPr="0030603A" w:rsidRDefault="00BF518A" w:rsidP="00BF518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0603A">
        <w:rPr>
          <w:rFonts w:ascii="Arial" w:hAnsi="Arial" w:cs="Arial"/>
          <w:sz w:val="22"/>
          <w:szCs w:val="22"/>
          <w:lang w:val="sl-SI"/>
        </w:rPr>
        <w:t xml:space="preserve">na spletnem portalu </w:t>
      </w:r>
      <w:r w:rsidRPr="0030603A">
        <w:rPr>
          <w:rFonts w:ascii="Arial" w:hAnsi="Arial" w:cs="Arial"/>
          <w:i/>
          <w:sz w:val="22"/>
          <w:szCs w:val="22"/>
          <w:lang w:val="sl-SI"/>
        </w:rPr>
        <w:t>Uprave za varno hrano, veterinarstvo in varstvo rastlin</w:t>
      </w:r>
      <w:r w:rsidRPr="0030603A">
        <w:rPr>
          <w:rFonts w:ascii="Arial" w:hAnsi="Arial" w:cs="Arial"/>
          <w:sz w:val="22"/>
          <w:szCs w:val="22"/>
          <w:lang w:val="sl-SI"/>
        </w:rPr>
        <w:t xml:space="preserve">, na naslovu: </w:t>
      </w:r>
      <w:hyperlink r:id="rId8" w:history="1">
        <w:r w:rsidR="001B5BCA" w:rsidRPr="0030603A">
          <w:rPr>
            <w:rStyle w:val="Hiperpovezava"/>
            <w:rFonts w:ascii="Arial" w:hAnsi="Arial" w:cs="Arial"/>
            <w:color w:val="auto"/>
            <w:sz w:val="20"/>
            <w:szCs w:val="20"/>
          </w:rPr>
          <w:t>https://www.gov.si/zbirke/storitve/centralni-register-psov-crpsi-2/</w:t>
        </w:r>
      </w:hyperlink>
      <w:r w:rsidRPr="0030603A">
        <w:rPr>
          <w:rFonts w:ascii="Arial" w:hAnsi="Arial" w:cs="Arial"/>
          <w:sz w:val="22"/>
          <w:szCs w:val="22"/>
          <w:lang w:val="sl-SI"/>
        </w:rPr>
        <w:t xml:space="preserve">, kjer najdete </w:t>
      </w:r>
      <w:r w:rsidRPr="0030603A">
        <w:rPr>
          <w:rFonts w:ascii="Arial" w:hAnsi="Arial" w:cs="Arial"/>
          <w:b/>
          <w:sz w:val="22"/>
          <w:szCs w:val="22"/>
          <w:lang w:val="sl-SI"/>
        </w:rPr>
        <w:t>spletni dostop do podatkov v centralnem registru, kjer lahko z vpisom številke čipa kadar koli preverite podatke o svojem psu</w:t>
      </w:r>
      <w:r w:rsidRPr="0030603A">
        <w:rPr>
          <w:rFonts w:ascii="Arial" w:hAnsi="Arial" w:cs="Arial"/>
          <w:sz w:val="22"/>
          <w:szCs w:val="22"/>
          <w:lang w:val="sl-SI"/>
        </w:rPr>
        <w:t>.</w:t>
      </w:r>
    </w:p>
    <w:p w14:paraId="67328755" w14:textId="77777777" w:rsidR="00BF518A" w:rsidRPr="0030603A" w:rsidRDefault="00BF518A" w:rsidP="00BF518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87EB2E1" w14:textId="77777777" w:rsidR="00BF518A" w:rsidRPr="0030603A" w:rsidRDefault="00BF518A" w:rsidP="00BF518A">
      <w:pPr>
        <w:jc w:val="both"/>
        <w:rPr>
          <w:rFonts w:ascii="Arial" w:hAnsi="Arial" w:cs="Arial"/>
          <w:sz w:val="18"/>
          <w:szCs w:val="18"/>
          <w:lang w:val="sl-SI"/>
        </w:rPr>
      </w:pPr>
      <w:r w:rsidRPr="0030603A">
        <w:rPr>
          <w:rFonts w:ascii="Arial" w:hAnsi="Arial" w:cs="Arial"/>
          <w:sz w:val="18"/>
          <w:szCs w:val="18"/>
          <w:lang w:val="sl-SI"/>
        </w:rPr>
        <w:t xml:space="preserve">Vsi izrazi, zapisani v moški spolni slovnični obliki, se uporabljajo kot nevtralni za lastnice in lastnike.  </w:t>
      </w:r>
    </w:p>
    <w:p w14:paraId="6BACCF4D" w14:textId="56168C35" w:rsidR="00F14590" w:rsidRPr="0030603A" w:rsidRDefault="00F14590" w:rsidP="00F14590">
      <w:pPr>
        <w:spacing w:line="360" w:lineRule="auto"/>
        <w:rPr>
          <w:rFonts w:ascii="Arial" w:hAnsi="Arial" w:cs="Arial"/>
          <w:lang w:val="sl-SI"/>
        </w:rPr>
      </w:pPr>
      <w:bookmarkStart w:id="1" w:name="_GoBack"/>
      <w:bookmarkEnd w:id="1"/>
    </w:p>
    <w:p w14:paraId="115C7FBE" w14:textId="4D28DF00" w:rsidR="004F63B6" w:rsidRPr="0096567B" w:rsidRDefault="00547B67" w:rsidP="00F14590">
      <w:pPr>
        <w:spacing w:line="360" w:lineRule="auto"/>
        <w:rPr>
          <w:rFonts w:ascii="Arial" w:hAnsi="Arial" w:cs="Arial"/>
          <w:b/>
          <w:sz w:val="28"/>
          <w:szCs w:val="28"/>
          <w:lang w:val="sl-SI"/>
        </w:rPr>
      </w:pPr>
      <w:r w:rsidRPr="00EF59EC">
        <w:rPr>
          <w:rFonts w:ascii="Arial" w:hAnsi="Arial" w:cs="Arial"/>
          <w:b/>
          <w:lang w:val="sl-SI"/>
        </w:rPr>
        <w:t>Ljubljana, 1</w:t>
      </w:r>
      <w:r w:rsidR="00EA3344" w:rsidRPr="00EF59EC">
        <w:rPr>
          <w:rFonts w:ascii="Arial" w:hAnsi="Arial" w:cs="Arial"/>
          <w:b/>
          <w:lang w:val="sl-SI"/>
        </w:rPr>
        <w:t>2. junij</w:t>
      </w:r>
      <w:r w:rsidRPr="00EF59EC">
        <w:rPr>
          <w:rFonts w:ascii="Arial" w:hAnsi="Arial" w:cs="Arial"/>
          <w:b/>
          <w:lang w:val="sl-SI"/>
        </w:rPr>
        <w:t xml:space="preserve"> 2020</w:t>
      </w:r>
      <w:r w:rsidR="004F63B6" w:rsidRPr="0096567B">
        <w:rPr>
          <w:rFonts w:ascii="Arial" w:hAnsi="Arial" w:cs="Arial"/>
          <w:b/>
          <w:sz w:val="28"/>
          <w:szCs w:val="28"/>
          <w:lang w:val="sl-SI"/>
        </w:rPr>
        <w:tab/>
      </w:r>
      <w:r w:rsidR="004F63B6" w:rsidRPr="0096567B">
        <w:rPr>
          <w:rFonts w:ascii="Arial" w:hAnsi="Arial" w:cs="Arial"/>
          <w:b/>
          <w:sz w:val="28"/>
          <w:szCs w:val="28"/>
          <w:lang w:val="sl-SI"/>
        </w:rPr>
        <w:tab/>
      </w:r>
      <w:r w:rsidR="004F63B6" w:rsidRPr="0096567B">
        <w:rPr>
          <w:rFonts w:ascii="Arial" w:hAnsi="Arial" w:cs="Arial"/>
          <w:b/>
          <w:sz w:val="28"/>
          <w:szCs w:val="28"/>
          <w:lang w:val="sl-SI"/>
        </w:rPr>
        <w:tab/>
      </w:r>
      <w:r w:rsidR="004F63B6" w:rsidRPr="0096567B">
        <w:rPr>
          <w:rFonts w:ascii="Arial" w:hAnsi="Arial" w:cs="Arial"/>
          <w:b/>
          <w:sz w:val="28"/>
          <w:szCs w:val="28"/>
          <w:lang w:val="sl-SI"/>
        </w:rPr>
        <w:tab/>
      </w:r>
      <w:r w:rsidR="004F63B6" w:rsidRPr="0096567B">
        <w:rPr>
          <w:rFonts w:ascii="Arial" w:hAnsi="Arial" w:cs="Arial"/>
          <w:b/>
          <w:sz w:val="28"/>
          <w:szCs w:val="28"/>
          <w:lang w:val="sl-SI"/>
        </w:rPr>
        <w:tab/>
      </w:r>
      <w:r w:rsidRPr="0096567B">
        <w:rPr>
          <w:rFonts w:ascii="Arial" w:hAnsi="Arial" w:cs="Arial"/>
          <w:b/>
          <w:sz w:val="28"/>
          <w:szCs w:val="28"/>
          <w:lang w:val="sl-SI"/>
        </w:rPr>
        <w:t xml:space="preserve">    </w:t>
      </w:r>
      <w:r w:rsidR="004F63B6" w:rsidRPr="0096567B">
        <w:rPr>
          <w:rFonts w:ascii="Arial" w:hAnsi="Arial" w:cs="Arial"/>
          <w:b/>
          <w:sz w:val="28"/>
          <w:szCs w:val="28"/>
          <w:lang w:val="sl-SI"/>
        </w:rPr>
        <w:t xml:space="preserve">Uprava </w:t>
      </w:r>
      <w:proofErr w:type="spellStart"/>
      <w:r w:rsidR="004F63B6" w:rsidRPr="0096567B">
        <w:rPr>
          <w:rFonts w:ascii="Arial" w:hAnsi="Arial" w:cs="Arial"/>
          <w:b/>
          <w:sz w:val="28"/>
          <w:szCs w:val="28"/>
          <w:lang w:val="sl-SI"/>
        </w:rPr>
        <w:t>VZbSi</w:t>
      </w:r>
      <w:proofErr w:type="spellEnd"/>
    </w:p>
    <w:sectPr w:rsidR="004F63B6" w:rsidRPr="0096567B" w:rsidSect="003C0783">
      <w:headerReference w:type="default" r:id="rId9"/>
      <w:pgSz w:w="11900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1AA4" w14:textId="77777777" w:rsidR="00E918BE" w:rsidRDefault="00E918BE" w:rsidP="002264F9">
      <w:r>
        <w:separator/>
      </w:r>
    </w:p>
  </w:endnote>
  <w:endnote w:type="continuationSeparator" w:id="0">
    <w:p w14:paraId="7521B60E" w14:textId="77777777" w:rsidR="00E918BE" w:rsidRDefault="00E918BE" w:rsidP="0022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A82A" w14:textId="77777777" w:rsidR="00E918BE" w:rsidRDefault="00E918BE" w:rsidP="002264F9">
      <w:r>
        <w:separator/>
      </w:r>
    </w:p>
  </w:footnote>
  <w:footnote w:type="continuationSeparator" w:id="0">
    <w:p w14:paraId="5E64DD65" w14:textId="77777777" w:rsidR="00E918BE" w:rsidRDefault="00E918BE" w:rsidP="0022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58FF" w14:textId="54B6F4C9" w:rsidR="002264F9" w:rsidRDefault="006A146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9D9B7E9" wp14:editId="63D6A965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43800" cy="10674351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ZB_dopisni_list_A4_BW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4" cy="10683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F9"/>
    <w:rsid w:val="00100811"/>
    <w:rsid w:val="001606D7"/>
    <w:rsid w:val="00181467"/>
    <w:rsid w:val="00186FC6"/>
    <w:rsid w:val="001B5BCA"/>
    <w:rsid w:val="001F6DD3"/>
    <w:rsid w:val="00200EC9"/>
    <w:rsid w:val="0020614D"/>
    <w:rsid w:val="002264F9"/>
    <w:rsid w:val="0030603A"/>
    <w:rsid w:val="003C0783"/>
    <w:rsid w:val="003E22A8"/>
    <w:rsid w:val="004462B6"/>
    <w:rsid w:val="004F63B6"/>
    <w:rsid w:val="00547B67"/>
    <w:rsid w:val="00592B42"/>
    <w:rsid w:val="00595B9D"/>
    <w:rsid w:val="006A146E"/>
    <w:rsid w:val="008649AF"/>
    <w:rsid w:val="008C2034"/>
    <w:rsid w:val="008E469D"/>
    <w:rsid w:val="0093141B"/>
    <w:rsid w:val="009338AD"/>
    <w:rsid w:val="0096567B"/>
    <w:rsid w:val="00966FFF"/>
    <w:rsid w:val="009D3C06"/>
    <w:rsid w:val="00A53827"/>
    <w:rsid w:val="00AB70AD"/>
    <w:rsid w:val="00BF518A"/>
    <w:rsid w:val="00C401E9"/>
    <w:rsid w:val="00CB07F8"/>
    <w:rsid w:val="00E023BA"/>
    <w:rsid w:val="00E87CD0"/>
    <w:rsid w:val="00E918BE"/>
    <w:rsid w:val="00EA3344"/>
    <w:rsid w:val="00EB3CBA"/>
    <w:rsid w:val="00EF59EC"/>
    <w:rsid w:val="00F14590"/>
    <w:rsid w:val="00F361E0"/>
    <w:rsid w:val="00F66924"/>
    <w:rsid w:val="00F80B64"/>
    <w:rsid w:val="00FD5761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149679"/>
  <w15:chartTrackingRefBased/>
  <w15:docId w15:val="{4A199FA9-00F9-A143-8996-0761F75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64F9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64F9"/>
  </w:style>
  <w:style w:type="paragraph" w:styleId="Noga">
    <w:name w:val="footer"/>
    <w:basedOn w:val="Navaden"/>
    <w:link w:val="NogaZnak"/>
    <w:uiPriority w:val="99"/>
    <w:unhideWhenUsed/>
    <w:rsid w:val="002264F9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264F9"/>
  </w:style>
  <w:style w:type="paragraph" w:styleId="Naslov">
    <w:name w:val="Title"/>
    <w:basedOn w:val="Navaden"/>
    <w:next w:val="Navaden"/>
    <w:link w:val="NaslovZnak"/>
    <w:uiPriority w:val="10"/>
    <w:qFormat/>
    <w:rsid w:val="00F145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14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uiPriority w:val="99"/>
    <w:semiHidden/>
    <w:unhideWhenUsed/>
    <w:rsid w:val="00BF518A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F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centralni-register-psov-crps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zb.si/index.php/dejavnosti/veterinarske-organizaci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EAF70C-05C4-4D50-806D-C19AD9A5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Mateja Jagodič</cp:lastModifiedBy>
  <cp:revision>11</cp:revision>
  <cp:lastPrinted>2020-03-10T14:32:00Z</cp:lastPrinted>
  <dcterms:created xsi:type="dcterms:W3CDTF">2020-01-13T15:07:00Z</dcterms:created>
  <dcterms:modified xsi:type="dcterms:W3CDTF">2020-06-11T14:36:00Z</dcterms:modified>
</cp:coreProperties>
</file>